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1"/>
          <w:smallCaps w:val="0"/>
          <w:strike w:val="0"/>
          <w:color w:val="000000"/>
          <w:sz w:val="40"/>
          <w:szCs w:val="4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40"/>
          <w:szCs w:val="40"/>
          <w:u w:val="none"/>
          <w:shd w:fill="auto" w:val="clear"/>
          <w:vertAlign w:val="baseline"/>
          <w:rtl w:val="0"/>
        </w:rPr>
        <w:t xml:space="preserve">Алекса Шантић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1"/>
          <w:smallCaps w:val="0"/>
          <w:strike w:val="0"/>
          <w:color w:val="000000"/>
          <w:sz w:val="40"/>
          <w:szCs w:val="4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40"/>
          <w:szCs w:val="40"/>
          <w:u w:val="none"/>
          <w:shd w:fill="auto" w:val="clear"/>
          <w:vertAlign w:val="baseline"/>
          <w:rtl w:val="0"/>
        </w:rPr>
        <w:t xml:space="preserve"> (1868 - 1924)</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1"/>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1"/>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1"/>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Онако како су се и ослоба|али од Турака наши су крајеви и улазили у књижевност, пре свега Војводина (у 18. веку), па Србија после својих устанака, и коначно они који су до слободе досегли тек после Берлинског конгреса 1878, године. У том контексту треба и разумети појаву Алексе Шантића и Јована Дучића, пре свих, крајем 80-их  година да би 90-их развили такву књижевну активност која Мостар издиже у прави књижевни центар.</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tab/>
        <w:t xml:space="preserve">Гласило мостарске групе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Зора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(1896 - 1901) без сумње улази у ред најмодернијих књижевних часописа на прелазу из века у век.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tab/>
        <w:t xml:space="preserve">Најзначајнији представници тог круга свакако су били Шантић и Дучић  који пуну зрелост досежу у првој деценији 20. века и поред тога што поезију модерне битно обележавају  у два готово дијаметрално супротна пола: Шантић ка традиционализму, а Дучић модернизму и западњаштву.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tab/>
        <w:t xml:space="preserve">Алекса Шантић је рођен у Мостару, у коме је, по свршетку трговачке школе у Трсту и Љубљани, провео цео свој живот. Прву пему је објавио 1886. године да би потом следиле збирке: 1891, 1895, 1901, 1908, 1911, 1918. и 1929. Од домаћих писаца поред Илића најснажнији утицај на њега имао је Змај, а од страних Хајне.</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Насупрот Дучићу и Ракићу "који су се све више европеизирали", Шантић је упорно певао о слободи, српству и социјалној правди, остајући доследан  "националними социјалним идеалима 19. века". Шантић напросто неће "луду вреву" неког новог друштва, колико више жели да се изван "лажи и маске" приближи срцу народном које му је ионако најближе. Желео је, дакле, срећу у малом кругу , а доживео је обрнуто - "славу у великом".</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0"/>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А слава му је била предодређена јер је припадао оним ретким  песницима који "не лажу", не певају "из моде и снобизма" , не жонглирају речима и везу неке "фразе", како то без пардона примећује Јован Скерлић, но у стихове "меће откуцаје свога срца, не као песник, но као човек".</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1"/>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Шантић је без сумње сваку своју песму још и пре писања дубоко осетио, проживео и одболовао. Код њега доиста нема потребе трагати за биографијом - на сваком се кораку, и у сваком стиху осећа песник који долази из дубине народнога бића да подигне нашу "готово заборављену родољубиву поезију (...) до негдашње висине из доба Змаја и Јакшића".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2"/>
      </w: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Шантићева поезија траје између личних снова и колективних осећања, између љубави и родољубља, и коначно између идеалне драге и напаћеног народа. Доиста није тешко уочити да се Шантић у љубавној поезији развио под снажним утицајем муслиманске севдалинке, да притом уме да дочара амбијент башта, бехара, бујну а скривену лепоту. И није тешко уочити да уме да "погоди" чак и тон севдалинке до мере да су му се песме у народу као народне и певале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Емина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На извору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Али, пре свега треба уочити то да он сам није у том свету о коме пева, колико га посматра с бојажљиве удаљености - чак прикривен. Тај свет његове поезије само вешто и отужно прикрива личну неостварену љубав, личну драму , усамљеност и чак - трагичну промашееност. Присетимо се за тренутак "Једне сузе".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Други мотив који тако снажно обележава Шантићеву поезију је "везаност за родну груду и домаће огњиште" и то  до мере да свако кидање те везе изазива највећу "бол у песниковој души". Управо из круга овог мотива допиру до нас  најпотресније Шантићеве песме -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Остајте овде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Хлеб.</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Кад се пак говори о патриотским Шантићевим песмама неизоставно се мора уочити разлика између "протеста против мучне садашњости" с једне стране, и песимизма, с друге, јер постоји оправдана бојазност да се из прве чињенице, по некој вези логике као закљућак извуче ова друга, што не само да не би било  тачно колико би се противило читавом Шантићевом стваралачком духу.</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"Протест против мучне садашњости" примерен је несразмеру "према херојској прошлости" и нарочито "захтевима будућности која је такође одређена херојском прошлошћу".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3"/>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Насупрот часовима очајања, огорчења, гнева и туге на све што би макар могло да сличи ропском помирењу, Шантић никада није губио веру у снагу и одлучност  народа. Као што је Његош знао да "васкресење не бива без смрти" тако је и Шантићу било јасно да се "против силе силом уздиже". Из године су у годину његови патриотски стихови били све садржајнији и изражајнији да би напослетку секли као мач  - у песми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Ми знамо судбу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из 1907. године пркос му је  јачи и од саме смрти:</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Ми пут свој знамо, пут богочовјека,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 силни као планинска ријека,</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сви ћемо поћи преко оштра кама, -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све тако даље, тамо до Голготе,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 кад нам мушке узмете животе,</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гробови наши бориће се с вама!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Устврдисмо малопре да је тражио срећу у малом , а да је доживео славу у великом. Управо му је таква била и судбина - код широких слојева читалачке публике доживео је славу као и велики му узор Змај, док му је критика, како она из његовог доба, тако и познија, неретко оспоравала уметничке вредности .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За разлику од Алексе Шантића, "највећег поклоника завичаја и родне груде кога је наша поезија дала"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4"/>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други херцеговачки песник и његов друг из детињства, Јован Дучић (1874 - 1943), био је опседнут "великим и умним Западом". Рођен је у Требињу, трговачку школу завршио у Мостару, а учитеqску у Сарајеву и Сомбору. Након дипломираwа (1893), као учитељ је радио у Бијељини и Мостару. Већ 1899. године напушта Мостар и одлази на студије у Женеву, да би по њиховом окончању (1906), дошао у Србију, ступио у службу у Министарство иностраних послова, а 1910, ушао у дипломатију. По избијању Другог светског рата одлази у Америку где и умире 1943, године - посмртни остаци су му тек 2001. године  пребачени у родно Требиње где је по други пут, уз изразе највећег поштовања, и сахрањен.</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Дучић је један од ретких наших уметника код кога се у педесетогодишњој уметничкој каријери  константно региструју развој и усавршавање. Управо зато је и у праву Зоран Гавриловић кад на почетку свог рада о овом нашем песнику бележи како је управо он "моћно развио нашу поезију и уздигао је на висину на којој никада дотле није била".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5"/>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 том дугогодишњем стваралачком напору могу се регистровати три развојне фазе које га битно карактеришу: прва, временски везана до одласка у Женеву у којој се као следбеник Војислава Илића  развија у оквирима "домаће песничке традиције", и која се слободно може назвати војиславовска; друга, која временски траје до Првог светског рата, парнасо - симболистичка, у којој се развија под искључивим утицајем француске поезије и у којој прави радикалан раскид с првом фазом, и трећа, или пост - симболистичка која почиње од краја Првог светског рата па траје надаље - до самог краја - у којој упознајемо Дучића у пуној и правој мисаоној и уметничкој зрелости.</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Оно што се код Дучића да одмах осетити јесте непрестани и увек додатни напор да се буде на висини задатка и тежња ка стваралачком савршенству. Та амбиција, ма колико и људска, и уметнички била и оправдана и разумљива има и својих недостатака који се код Дучића, пре свега, рефлектују у  "пренапрегнутости" језика и тежњи да се у сваком тренутку, па чак и код савршено безначајних ствари "види нешто изузетно, судбинско". Управо зато код њега је присутна одсутност конкретног и непосредног, а управо је то оно што најмање погодује њубавним и родоњубивим песмама - ономе што чини бит традиционалног српског песништва. Зато код Дучића нема ни конкретне жене, ни конкретног љубавног доживљаја, њеова је љубав апстрактна до нестварности, измишљена - присетимо се само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Заласка сунца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Али, иако чак и таква, љубав је ипак основа, "извор и утока његовог певања", успркос меланхоличном, сетном и суморном расположењу.</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Но, насупрот чињеници да је његова љубавна поезија много хваљена,  да је својеврстан "фатум, надмоћна сила" којој се и он немоћно приклања, и насупрот изричитом подвлачењу Јована Скерлића да је "љубав главна, и искључива преокупација" Дучићева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6"/>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чини се да је Миодраг Павловић више у праву кад каже да "љубавна поезија Дучићева (...) спада у слабији део Дучићева стварања".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7"/>
      </w: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Оно врело, оно извориште у коме му уметничке домете не само нико не спори но их сврстава у највише висове наше поезије ипак је дескриптивност, "загњуреност" у шумове природе, прелазе из дана у ноћи, зоре и сутоне, трептај лишћа и цветање цвећа.</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Дучићев опис изражава субјективан однос и прераста у симбол "људског осећања света". Његова је слика препуна интимних људских садржаја. Он бежи од "тачности слике у фактографском и фотографском смислу",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8"/>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замењује је симболом у непрестаној потреби да дочара доживљај предмета.</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Бавећи се Дучићевом дескриптивном поезијом Јован Скерлић још на почетку 20. века примећује оно што би се и данас тешко могло спорити:  Дучић нема истанчан осећај за прелив боја - он се код њега готово и не опажа, али тај недостатак изванредно надокнађује изванредно развијеним осећајем за шумове:</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"Мало који од наших песника тако јако и тако потпуно осећа та треперења звука. Он добро распознаје све могуће шумове, каткада изгледа као слепац који сав живи тим чулом; читави описи нису ништа друго до вешто ухваћен и преведен звук. Он нарочто воли ноћ која се диже и спушта са неким шумом, јер у њеној тишини осећа све могуће шумове, он тада чује зборове, олује, хујање река, роморење потока. Када види пусту цркву, први ће му утисак бити, да је она без гласа и без звона; небеса му немо блистају; ваздух је без гласа, без звука, без јава; вал  јеца; мрак је глув; пустиња је нема; за своје песме вели да су ’плач вјетрова у дрвећу голом’, плач јесењих вјетрова који, промукли од бола, дубоко јецају и умиру у јесењем зраку. У ноћи, када умукне свака врева:</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Сваки цвијетак, камен, талас, лист са горе,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Звук свој има у њој; сви шапћу и струје...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 мој дух се мрачни јасно у њој чује...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Или: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Мир, тишина смрти. Али испод мира,</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Често ко да чујем глас далеког хора,</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Тајанственост, страшног у дугој тишини.</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То се буди гробље под широком водом!</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Почиње оп’јело... Ноћ под црним сводом</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Шуми псалме, палећ" св"јеће у висини."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9"/>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tab/>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Постоји, међутим код Дучића једна ствар која, имајући у виду поднебље из кога потиче, у најмању руку изненађује. Реч је о "националном осећању". Он као да нема "довољно осећања" за оно што је изван њега, за појаве од "вишег, ширег, општечовечанског значаја".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10"/>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Објашњавајући ову парадоксалност Скерлић полази од констатације да је Ду~и} песник форме и описа, а не идеја. " Он није у стању ", подвлачи овај наш знаменити критичар, "да изађе из себе, у животу види само облике и контуре, он чује само шумове, он осећа само љубавну френезију која после тога остаје, (...) кад хоће да се вине даље, осећа се немоћ, тромост, укоченост, као тежак лет барских птица".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11"/>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 доиста, кад се детаљније погледају његове песме родољубиве инспирације, из времена балканских ратова и Првог светског, не може а да се не уочи његова "хипнотична успомена " на Душана - попут оне коју је Виктор Иго имао према Наполеону. Душан, цар, царство, застава, победа, слава - то су појмови којима Дучић оперише у својој родољубивој поезији. Нема сумње да му је средњи век и далек, и туђ.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Дучић је песник објективне и наративне поезије. Тамо где су те склоности долазиле до израза презентирао нам је праве поетске медаљоне. Невоља је само у томе што његова развојна линија није ишла ка афирмацијама ових склоности колико их је убедљиво сузбијала. Можемо само наслућивати каквог бисмо песника у Дучићу имали да је ствар текла обрнутим путем.</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p>
    <w:sectPr>
      <w:headerReference r:id="rId7" w:type="default"/>
      <w:pgSz w:h="15840" w:w="12240" w:orient="portrait"/>
      <w:pgMar w:bottom="1620" w:top="1258" w:left="1530" w:right="135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Перо Слијепчевић,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Алакса Шантић</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Српска књижевност у књижевној критици,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Пеништво од Војислава до Бојића</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Нолит, Београ, 1977, страна 91 .</w:t>
      </w:r>
    </w:p>
  </w:footnote>
  <w:footnote w:id="1">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Јован Скерлић,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Алекса Шантић,</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Критике</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2, Матица црпска - Српска књижевна задруга, Нови Сад - Београд, 1971, страна 199 .</w:t>
      </w:r>
    </w:p>
  </w:footnote>
  <w:footnote w:id="2">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4" w:right="0" w:hanging="425"/>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Исто, страна 199 .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4" w:right="0" w:hanging="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ootnote>
  <w:footnote w:id="3">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Војислав Ђурић, предговор књизи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Песме Алексе Шантића</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Матица српска - Српска књижевна задруга, Нови Сад - Београд, 1971, страна 10 .</w:t>
      </w:r>
    </w:p>
  </w:footnote>
  <w:footnote w:id="4">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4" w:right="0" w:hanging="425"/>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Јован Деретић, исто, страна 445. </w:t>
      </w:r>
    </w:p>
  </w:footnote>
  <w:footnote w:id="5">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Зоран Гавриловић,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Јован Дучић, Српска књижевност у књижевној критици, Песништво од Војислава до Бојића</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Матица српска  - Српска књижевна задруга, Нови Сад - Београд, 1972, страна 163.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4" w:right="0" w:hanging="567"/>
        <w:jc w:val="both"/>
        <w:rPr>
          <w:rFonts w:ascii="Times New Roman" w:cs="Times New Roman" w:eastAsia="Times New Roman" w:hAnsi="Times New Roman"/>
          <w:b w:val="1"/>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             </w:t>
      </w:r>
    </w:p>
  </w:footnote>
  <w:footnote w:id="6">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Јован Скерлић,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Јован Дучић, Критика</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2, Матица српска  -  Српска књижевна задруга, Нови Сад – Београд, 1971, страна 89.</w:t>
      </w:r>
    </w:p>
  </w:footnote>
  <w:footnote w:id="7">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Миодраг Павловић,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Јован Дучић, данас, Српска књижевност у књижевној критици,  Песништво од Војислава до Бојића</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Нолит, Београд, 1972, страна 195.</w:t>
      </w:r>
    </w:p>
  </w:footnote>
  <w:footnote w:id="8">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4" w:right="0" w:hanging="425"/>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Зоран Гавриловић, исто , страна 181 . </w:t>
      </w:r>
    </w:p>
  </w:footnote>
  <w:footnote w:id="9">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4" w:right="0" w:hanging="425"/>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Јован Скерлић, исто, страна 86. и 87. </w:t>
      </w:r>
    </w:p>
  </w:footnote>
  <w:footnote w:id="10">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4" w:right="0" w:hanging="425"/>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Исто, страна 92. </w:t>
      </w:r>
    </w:p>
  </w:footnote>
  <w:footnote w:id="11">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4" w:right="0" w:hanging="425"/>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Исто, страна 92.</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4" w:right="0" w:hanging="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4" w:right="0" w:hanging="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4" w:right="0" w:hanging="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4" w:right="0" w:hanging="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b w:val="1"/>
        <w:sz w:val="28"/>
        <w:szCs w:val="28"/>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60" w:before="240" w:lineRule="auto"/>
    </w:pPr>
    <w:rPr>
      <w:rFonts w:ascii="Arial" w:cs="Arial" w:eastAsia="Arial" w:hAnsi="Arial"/>
      <w:b w:val="0"/>
      <w:sz w:val="32"/>
      <w:szCs w:val="32"/>
    </w:rPr>
  </w:style>
  <w:style w:type="paragraph" w:styleId="Heading2">
    <w:name w:val="heading 2"/>
    <w:basedOn w:val="Normal"/>
    <w:next w:val="Normal"/>
    <w:pPr>
      <w:keepNext w:val="1"/>
      <w:keepLines w:val="1"/>
      <w:pageBreakBefore w:val="0"/>
      <w:spacing w:after="60" w:before="240" w:lineRule="auto"/>
    </w:pPr>
    <w:rPr>
      <w:rFonts w:ascii="Arial" w:cs="Arial" w:eastAsia="Arial" w:hAnsi="Arial"/>
      <w:b w:val="0"/>
      <w:i w:val="1"/>
    </w:rPr>
  </w:style>
  <w:style w:type="paragraph" w:styleId="Heading3">
    <w:name w:val="heading 3"/>
    <w:basedOn w:val="Normal"/>
    <w:next w:val="Normal"/>
    <w:pPr>
      <w:keepNext w:val="1"/>
      <w:keepLines w:val="1"/>
      <w:pageBreakBefore w:val="0"/>
      <w:spacing w:after="60" w:before="240" w:lineRule="auto"/>
    </w:pPr>
    <w:rPr>
      <w:rFonts w:ascii="Arial" w:cs="Arial" w:eastAsia="Arial" w:hAnsi="Arial"/>
      <w:b w:val="0"/>
      <w:sz w:val="26"/>
      <w:szCs w:val="26"/>
    </w:rPr>
  </w:style>
  <w:style w:type="paragraph" w:styleId="Heading4">
    <w:name w:val="heading 4"/>
    <w:basedOn w:val="Normal"/>
    <w:next w:val="Normal"/>
    <w:pPr>
      <w:keepNext w:val="1"/>
      <w:keepLines w:val="1"/>
      <w:pageBreakBefore w:val="0"/>
      <w:spacing w:after="60" w:before="240" w:lineRule="auto"/>
    </w:pPr>
    <w:rPr>
      <w:b w:val="0"/>
    </w:rPr>
  </w:style>
  <w:style w:type="paragraph" w:styleId="Heading5">
    <w:name w:val="heading 5"/>
    <w:basedOn w:val="Normal"/>
    <w:next w:val="Normal"/>
    <w:pPr>
      <w:keepNext w:val="1"/>
      <w:keepLines w:val="1"/>
      <w:pageBreakBefore w:val="0"/>
      <w:spacing w:after="60" w:before="240" w:lineRule="auto"/>
    </w:pPr>
    <w:rPr>
      <w:b w:val="0"/>
      <w:i w:val="1"/>
      <w:sz w:val="26"/>
      <w:szCs w:val="26"/>
    </w:rPr>
  </w:style>
  <w:style w:type="paragraph" w:styleId="Heading6">
    <w:name w:val="heading 6"/>
    <w:basedOn w:val="Normal"/>
    <w:next w:val="Normal"/>
    <w:pPr>
      <w:keepNext w:val="1"/>
      <w:keepLines w:val="1"/>
      <w:pageBreakBefore w:val="0"/>
      <w:spacing w:after="60" w:before="240" w:lineRule="auto"/>
    </w:pPr>
    <w:rPr>
      <w:b w:val="0"/>
      <w:sz w:val="22"/>
      <w:szCs w:val="22"/>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